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ADED4" w14:textId="77777777" w:rsidR="000A46C8" w:rsidRPr="002C7067" w:rsidRDefault="000A46C8" w:rsidP="000A46C8">
      <w:pPr>
        <w:rPr>
          <w:b/>
          <w:bCs/>
          <w:sz w:val="36"/>
          <w:szCs w:val="36"/>
        </w:rPr>
      </w:pPr>
      <w:r w:rsidRPr="002C7067">
        <w:rPr>
          <w:b/>
          <w:bCs/>
          <w:sz w:val="36"/>
          <w:szCs w:val="36"/>
        </w:rPr>
        <w:t>CAPABILITY STATEMENT</w:t>
      </w:r>
    </w:p>
    <w:p w14:paraId="141B4917" w14:textId="77777777" w:rsidR="003A1A02" w:rsidRDefault="003A1A02" w:rsidP="000A46C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E41E7F0" wp14:editId="16D27EC1">
            <wp:extent cx="2399773" cy="575945"/>
            <wp:effectExtent l="0" t="0" r="0" b="0"/>
            <wp:docPr id="205699662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996620" name="Graphic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715" cy="58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36377" w14:textId="3BA4A478" w:rsidR="000A46C8" w:rsidRPr="000A46C8" w:rsidRDefault="000A46C8" w:rsidP="000A46C8">
      <w:r w:rsidRPr="000A46C8">
        <w:rPr>
          <w:b/>
          <w:bCs/>
        </w:rPr>
        <w:t>Maxxiom Power Solutions</w:t>
      </w:r>
      <w:r w:rsidR="00612428">
        <w:rPr>
          <w:b/>
          <w:bCs/>
        </w:rPr>
        <w:t xml:space="preserve"> Australia</w:t>
      </w:r>
      <w:r w:rsidRPr="000A46C8">
        <w:rPr>
          <w:b/>
          <w:bCs/>
        </w:rPr>
        <w:t xml:space="preserve"> Pty Ltd</w:t>
      </w:r>
      <w:r w:rsidRPr="000A46C8">
        <w:t xml:space="preserve"> </w:t>
      </w:r>
    </w:p>
    <w:p w14:paraId="7A4605FF" w14:textId="77777777" w:rsidR="002219EF" w:rsidRDefault="002219EF" w:rsidP="000A46C8">
      <w:pPr>
        <w:rPr>
          <w:b/>
          <w:bCs/>
        </w:rPr>
      </w:pPr>
    </w:p>
    <w:p w14:paraId="68FAD439" w14:textId="1ADBB89C" w:rsidR="000A46C8" w:rsidRPr="002219EF" w:rsidRDefault="000A46C8" w:rsidP="000A46C8">
      <w:pPr>
        <w:rPr>
          <w:b/>
          <w:bCs/>
          <w:sz w:val="28"/>
          <w:szCs w:val="28"/>
        </w:rPr>
      </w:pPr>
      <w:r w:rsidRPr="002219EF">
        <w:rPr>
          <w:b/>
          <w:bCs/>
          <w:sz w:val="28"/>
          <w:szCs w:val="28"/>
        </w:rPr>
        <w:t>1. Company Overview</w:t>
      </w:r>
    </w:p>
    <w:p w14:paraId="79AC71C2" w14:textId="2DA5A163" w:rsidR="000A46C8" w:rsidRPr="000A46C8" w:rsidRDefault="000A46C8" w:rsidP="000A46C8">
      <w:r w:rsidRPr="000A46C8">
        <w:t xml:space="preserve">Maxxiom Power Solutions </w:t>
      </w:r>
      <w:r w:rsidR="005F0939">
        <w:t xml:space="preserve">Australia </w:t>
      </w:r>
      <w:r w:rsidRPr="000A46C8">
        <w:t>Pty Ltd</w:t>
      </w:r>
      <w:r w:rsidR="0034608C">
        <w:t xml:space="preserve"> “Maxxiom”</w:t>
      </w:r>
      <w:r w:rsidRPr="000A46C8">
        <w:t xml:space="preserve"> is an Australian-owned </w:t>
      </w:r>
      <w:r w:rsidR="000344A1">
        <w:t xml:space="preserve">renewable energy </w:t>
      </w:r>
      <w:r w:rsidRPr="000A46C8">
        <w:t>engineering and electrical services provider specialising in the design, manufacture, and deployment of off</w:t>
      </w:r>
      <w:r w:rsidRPr="000A46C8">
        <w:noBreakHyphen/>
        <w:t>grid solar and battery systems including transportable power</w:t>
      </w:r>
      <w:r w:rsidR="004C22B2">
        <w:t xml:space="preserve"> </w:t>
      </w:r>
      <w:r w:rsidRPr="000A46C8">
        <w:t>solutions</w:t>
      </w:r>
      <w:r>
        <w:t xml:space="preserve"> for eco-tourism, housing &amp; civil works.  Maxxiom provides products and service</w:t>
      </w:r>
      <w:r w:rsidRPr="000A46C8">
        <w:t xml:space="preserve"> </w:t>
      </w:r>
      <w:r w:rsidR="00304B8C">
        <w:t xml:space="preserve">Australia wide </w:t>
      </w:r>
      <w:r w:rsidR="0071569B">
        <w:t xml:space="preserve">for </w:t>
      </w:r>
      <w:r w:rsidRPr="000A46C8">
        <w:t>regional and remote applications.</w:t>
      </w:r>
    </w:p>
    <w:p w14:paraId="6795249F" w14:textId="4BE8A480" w:rsidR="000A46C8" w:rsidRPr="000A46C8" w:rsidRDefault="000A46C8" w:rsidP="000A46C8">
      <w:r w:rsidRPr="000A46C8">
        <w:t>We deliver turnkey solutions incorporating system engineering, fabrication, electrical installation, commissioning, and long</w:t>
      </w:r>
      <w:r w:rsidRPr="000A46C8">
        <w:noBreakHyphen/>
        <w:t xml:space="preserve">term operational support. Maxxiom’s systems are designed for </w:t>
      </w:r>
      <w:r w:rsidR="000E4DD2">
        <w:t>applications</w:t>
      </w:r>
      <w:r w:rsidRPr="000A46C8">
        <w:t xml:space="preserve"> operating in remote, off</w:t>
      </w:r>
      <w:r w:rsidRPr="000A46C8">
        <w:noBreakHyphen/>
      </w:r>
      <w:r w:rsidR="000861BF">
        <w:t>grid</w:t>
      </w:r>
      <w:r w:rsidRPr="000A46C8">
        <w:t>, and harsh environmental conditions.</w:t>
      </w:r>
    </w:p>
    <w:p w14:paraId="5FAADF6C" w14:textId="1EB41E44" w:rsidR="000A46C8" w:rsidRPr="000A46C8" w:rsidRDefault="000A46C8" w:rsidP="000A46C8">
      <w:r w:rsidRPr="000A46C8">
        <w:t>Maxxiom maintains a strong focus on safety, compliance, and quality assurance, with all works delivered in accordance with relevant Australian Standards</w:t>
      </w:r>
      <w:r w:rsidR="00C14845">
        <w:t xml:space="preserve">, Environmental </w:t>
      </w:r>
      <w:r w:rsidR="00D91226">
        <w:t>Policy</w:t>
      </w:r>
      <w:r w:rsidRPr="000A46C8">
        <w:t xml:space="preserve"> and </w:t>
      </w:r>
      <w:r w:rsidR="00C14845">
        <w:t>J</w:t>
      </w:r>
      <w:r w:rsidRPr="000A46C8">
        <w:t xml:space="preserve">urisdictional </w:t>
      </w:r>
      <w:r w:rsidR="00D91226">
        <w:t>E</w:t>
      </w:r>
      <w:r w:rsidRPr="000A46C8">
        <w:t xml:space="preserve">lectrical </w:t>
      </w:r>
      <w:r w:rsidR="00D91226">
        <w:t>L</w:t>
      </w:r>
      <w:r w:rsidRPr="000A46C8">
        <w:t>icensing requirements.</w:t>
      </w:r>
    </w:p>
    <w:p w14:paraId="0151B911" w14:textId="77777777" w:rsidR="002219EF" w:rsidRDefault="002219EF" w:rsidP="000A46C8">
      <w:pPr>
        <w:rPr>
          <w:b/>
          <w:bCs/>
        </w:rPr>
      </w:pPr>
    </w:p>
    <w:p w14:paraId="07506AC3" w14:textId="77777777" w:rsidR="002C7067" w:rsidRDefault="002C7067" w:rsidP="000A46C8">
      <w:pPr>
        <w:rPr>
          <w:b/>
          <w:bCs/>
        </w:rPr>
      </w:pPr>
    </w:p>
    <w:p w14:paraId="394A0F25" w14:textId="6B60F2DB" w:rsidR="000A46C8" w:rsidRPr="002219EF" w:rsidRDefault="000A46C8" w:rsidP="000A46C8">
      <w:pPr>
        <w:rPr>
          <w:b/>
          <w:bCs/>
          <w:sz w:val="28"/>
          <w:szCs w:val="28"/>
        </w:rPr>
      </w:pPr>
      <w:r w:rsidRPr="002219EF">
        <w:rPr>
          <w:b/>
          <w:bCs/>
          <w:sz w:val="28"/>
          <w:szCs w:val="28"/>
        </w:rPr>
        <w:t>2. Core Capabilities</w:t>
      </w:r>
    </w:p>
    <w:p w14:paraId="6933E145" w14:textId="77777777" w:rsidR="000A46C8" w:rsidRPr="000A46C8" w:rsidRDefault="000A46C8" w:rsidP="000A46C8">
      <w:pPr>
        <w:rPr>
          <w:b/>
          <w:bCs/>
        </w:rPr>
      </w:pPr>
      <w:r w:rsidRPr="000A46C8">
        <w:rPr>
          <w:b/>
          <w:bCs/>
        </w:rPr>
        <w:t>2.1 Off</w:t>
      </w:r>
      <w:r w:rsidRPr="000A46C8">
        <w:rPr>
          <w:b/>
          <w:bCs/>
        </w:rPr>
        <w:noBreakHyphen/>
        <w:t>Grid System Engineering &amp; Manufacture</w:t>
      </w:r>
    </w:p>
    <w:p w14:paraId="06560450" w14:textId="77777777" w:rsidR="000A46C8" w:rsidRPr="000A46C8" w:rsidRDefault="000A46C8" w:rsidP="000A46C8">
      <w:pPr>
        <w:numPr>
          <w:ilvl w:val="0"/>
          <w:numId w:val="1"/>
        </w:numPr>
      </w:pPr>
      <w:r w:rsidRPr="000A46C8">
        <w:t>Design and integration of complete off</w:t>
      </w:r>
      <w:r w:rsidRPr="000A46C8">
        <w:noBreakHyphen/>
        <w:t>grid solar and battery systems</w:t>
      </w:r>
    </w:p>
    <w:p w14:paraId="67781B60" w14:textId="1374142B" w:rsidR="00F80F0E" w:rsidRDefault="000A46C8" w:rsidP="000A46C8">
      <w:pPr>
        <w:numPr>
          <w:ilvl w:val="0"/>
          <w:numId w:val="1"/>
        </w:numPr>
      </w:pPr>
      <w:r w:rsidRPr="000A46C8">
        <w:t>Victron-based inverter/charger</w:t>
      </w:r>
      <w:r w:rsidR="00F80F0E">
        <w:t xml:space="preserve"> </w:t>
      </w:r>
      <w:r w:rsidR="00E10831">
        <w:t>PCE architecture</w:t>
      </w:r>
      <w:r w:rsidRPr="000A46C8">
        <w:t xml:space="preserve"> </w:t>
      </w:r>
    </w:p>
    <w:p w14:paraId="2CF02849" w14:textId="5FB0A3BD" w:rsidR="000A46C8" w:rsidRPr="000A46C8" w:rsidRDefault="00F80F0E" w:rsidP="000A46C8">
      <w:pPr>
        <w:numPr>
          <w:ilvl w:val="0"/>
          <w:numId w:val="1"/>
        </w:numPr>
      </w:pPr>
      <w:r>
        <w:t>M</w:t>
      </w:r>
      <w:r w:rsidR="000A46C8" w:rsidRPr="000A46C8">
        <w:t xml:space="preserve">onitoring </w:t>
      </w:r>
      <w:r>
        <w:t>S</w:t>
      </w:r>
      <w:r w:rsidR="000A46C8" w:rsidRPr="000A46C8">
        <w:t>olutions</w:t>
      </w:r>
    </w:p>
    <w:p w14:paraId="14464D57" w14:textId="77777777" w:rsidR="000A46C8" w:rsidRPr="000A46C8" w:rsidRDefault="000A46C8" w:rsidP="000A46C8">
      <w:pPr>
        <w:numPr>
          <w:ilvl w:val="0"/>
          <w:numId w:val="1"/>
        </w:numPr>
      </w:pPr>
      <w:r w:rsidRPr="000A46C8">
        <w:t>Lithium battery systems with compliant BMS integration</w:t>
      </w:r>
    </w:p>
    <w:p w14:paraId="6811CDC2" w14:textId="77777777" w:rsidR="000A46C8" w:rsidRPr="000A46C8" w:rsidRDefault="000A46C8" w:rsidP="000A46C8">
      <w:pPr>
        <w:numPr>
          <w:ilvl w:val="0"/>
          <w:numId w:val="1"/>
        </w:numPr>
      </w:pPr>
      <w:r w:rsidRPr="000A46C8">
        <w:t>Pre</w:t>
      </w:r>
      <w:r w:rsidRPr="000A46C8">
        <w:noBreakHyphen/>
        <w:t>assembled, factory</w:t>
      </w:r>
      <w:r w:rsidRPr="000A46C8">
        <w:noBreakHyphen/>
        <w:t>tested, plug</w:t>
      </w:r>
      <w:r w:rsidRPr="000A46C8">
        <w:noBreakHyphen/>
        <w:t>and</w:t>
      </w:r>
      <w:r w:rsidRPr="000A46C8">
        <w:noBreakHyphen/>
        <w:t>play power units</w:t>
      </w:r>
    </w:p>
    <w:p w14:paraId="0E0F6C70" w14:textId="77777777" w:rsidR="000A46C8" w:rsidRPr="000A46C8" w:rsidRDefault="000A46C8" w:rsidP="000A46C8">
      <w:pPr>
        <w:numPr>
          <w:ilvl w:val="0"/>
          <w:numId w:val="1"/>
        </w:numPr>
      </w:pPr>
      <w:r w:rsidRPr="000A46C8">
        <w:t>Engineering documentation, schematics, and commissioning reports</w:t>
      </w:r>
    </w:p>
    <w:p w14:paraId="7EBEFA24" w14:textId="77777777" w:rsidR="002C7067" w:rsidRDefault="002C7067" w:rsidP="000A46C8">
      <w:pPr>
        <w:rPr>
          <w:b/>
          <w:bCs/>
        </w:rPr>
      </w:pPr>
    </w:p>
    <w:p w14:paraId="320F7083" w14:textId="77777777" w:rsidR="002C7067" w:rsidRDefault="002C7067" w:rsidP="000A46C8">
      <w:pPr>
        <w:rPr>
          <w:b/>
          <w:bCs/>
        </w:rPr>
      </w:pPr>
    </w:p>
    <w:p w14:paraId="08C4D1A0" w14:textId="77777777" w:rsidR="002C7067" w:rsidRDefault="002C7067" w:rsidP="000A46C8">
      <w:pPr>
        <w:rPr>
          <w:b/>
          <w:bCs/>
        </w:rPr>
      </w:pPr>
    </w:p>
    <w:p w14:paraId="00BFB9D1" w14:textId="155C1601" w:rsidR="000A46C8" w:rsidRPr="000A46C8" w:rsidRDefault="000A46C8" w:rsidP="000A46C8">
      <w:pPr>
        <w:rPr>
          <w:b/>
          <w:bCs/>
        </w:rPr>
      </w:pPr>
      <w:r w:rsidRPr="000A46C8">
        <w:rPr>
          <w:b/>
          <w:bCs/>
        </w:rPr>
        <w:t>2.2 Transportable Solar &amp; Battery Systems</w:t>
      </w:r>
    </w:p>
    <w:p w14:paraId="56483215" w14:textId="77777777" w:rsidR="000A46C8" w:rsidRPr="000A46C8" w:rsidRDefault="000A46C8" w:rsidP="000A46C8">
      <w:pPr>
        <w:numPr>
          <w:ilvl w:val="0"/>
          <w:numId w:val="2"/>
        </w:numPr>
      </w:pPr>
      <w:r w:rsidRPr="000A46C8">
        <w:t>Trailer</w:t>
      </w:r>
      <w:r w:rsidRPr="000A46C8">
        <w:noBreakHyphen/>
        <w:t>mounted and skid</w:t>
      </w:r>
      <w:r w:rsidRPr="000A46C8">
        <w:noBreakHyphen/>
        <w:t>mounted transportable power systems</w:t>
      </w:r>
    </w:p>
    <w:p w14:paraId="2AB64173" w14:textId="77777777" w:rsidR="000A46C8" w:rsidRPr="000A46C8" w:rsidRDefault="000A46C8" w:rsidP="000A46C8">
      <w:pPr>
        <w:numPr>
          <w:ilvl w:val="0"/>
          <w:numId w:val="2"/>
        </w:numPr>
      </w:pPr>
      <w:r w:rsidRPr="000A46C8">
        <w:t>Rapid deployment for temporary, emergency, or remote operations</w:t>
      </w:r>
    </w:p>
    <w:p w14:paraId="2CF99459" w14:textId="77777777" w:rsidR="000A46C8" w:rsidRPr="000A46C8" w:rsidRDefault="000A46C8" w:rsidP="000A46C8">
      <w:pPr>
        <w:numPr>
          <w:ilvl w:val="0"/>
          <w:numId w:val="2"/>
        </w:numPr>
      </w:pPr>
      <w:r w:rsidRPr="000A46C8">
        <w:t>Suitable for construction, civil works, disaster response, and community infrastructure</w:t>
      </w:r>
    </w:p>
    <w:p w14:paraId="7DBCDD51" w14:textId="77DC127F" w:rsidR="000A46C8" w:rsidRPr="000A46C8" w:rsidRDefault="000A46C8" w:rsidP="000A46C8">
      <w:pPr>
        <w:numPr>
          <w:ilvl w:val="0"/>
          <w:numId w:val="2"/>
        </w:numPr>
      </w:pPr>
      <w:r w:rsidRPr="000A46C8">
        <w:t>Low</w:t>
      </w:r>
      <w:r w:rsidRPr="000A46C8">
        <w:noBreakHyphen/>
        <w:t xml:space="preserve">maintenance, silent, </w:t>
      </w:r>
      <w:r w:rsidR="00EB0C75">
        <w:t>low-</w:t>
      </w:r>
      <w:r w:rsidRPr="000A46C8">
        <w:t>fuel alternative to diesel generators</w:t>
      </w:r>
    </w:p>
    <w:p w14:paraId="366496D8" w14:textId="77777777" w:rsidR="000A46C8" w:rsidRPr="000A46C8" w:rsidRDefault="000A46C8" w:rsidP="000A46C8">
      <w:pPr>
        <w:rPr>
          <w:b/>
          <w:bCs/>
        </w:rPr>
      </w:pPr>
      <w:r w:rsidRPr="000A46C8">
        <w:rPr>
          <w:b/>
          <w:bCs/>
        </w:rPr>
        <w:t>2.3 Electrical Installation &amp; Site Works</w:t>
      </w:r>
    </w:p>
    <w:p w14:paraId="4BFBB27C" w14:textId="77777777" w:rsidR="000A46C8" w:rsidRPr="000A46C8" w:rsidRDefault="000A46C8" w:rsidP="000A46C8">
      <w:pPr>
        <w:numPr>
          <w:ilvl w:val="0"/>
          <w:numId w:val="3"/>
        </w:numPr>
      </w:pPr>
      <w:r w:rsidRPr="000A46C8">
        <w:t>AC/DC electrical installation and switchboard works</w:t>
      </w:r>
    </w:p>
    <w:p w14:paraId="11FB2CF8" w14:textId="791E3D51" w:rsidR="000A46C8" w:rsidRPr="000A46C8" w:rsidRDefault="000A46C8" w:rsidP="000A46C8">
      <w:pPr>
        <w:numPr>
          <w:ilvl w:val="0"/>
          <w:numId w:val="3"/>
        </w:numPr>
      </w:pPr>
      <w:r w:rsidRPr="000A46C8">
        <w:t>Site preparation</w:t>
      </w:r>
      <w:r>
        <w:t xml:space="preserve"> </w:t>
      </w:r>
      <w:r w:rsidRPr="000A46C8">
        <w:t>and infrastructure integration</w:t>
      </w:r>
    </w:p>
    <w:p w14:paraId="6BF8EB7A" w14:textId="77777777" w:rsidR="000A46C8" w:rsidRPr="000A46C8" w:rsidRDefault="000A46C8" w:rsidP="000A46C8">
      <w:pPr>
        <w:numPr>
          <w:ilvl w:val="0"/>
          <w:numId w:val="3"/>
        </w:numPr>
      </w:pPr>
      <w:r w:rsidRPr="000A46C8">
        <w:t>Testing, verification, and commissioning</w:t>
      </w:r>
    </w:p>
    <w:p w14:paraId="476E88CD" w14:textId="04494429" w:rsidR="000A46C8" w:rsidRPr="000A46C8" w:rsidRDefault="000A46C8" w:rsidP="000A46C8">
      <w:pPr>
        <w:numPr>
          <w:ilvl w:val="0"/>
          <w:numId w:val="3"/>
        </w:numPr>
      </w:pPr>
      <w:r w:rsidRPr="000A46C8">
        <w:t>Compliance with AS/NZS 3000, 3001, 4509, 5033, and CEC</w:t>
      </w:r>
      <w:r>
        <w:t>/SAA</w:t>
      </w:r>
      <w:r w:rsidRPr="000A46C8">
        <w:t xml:space="preserve"> guidelines</w:t>
      </w:r>
    </w:p>
    <w:p w14:paraId="76830672" w14:textId="77777777" w:rsidR="000A46C8" w:rsidRPr="000A46C8" w:rsidRDefault="000A46C8" w:rsidP="000A46C8">
      <w:pPr>
        <w:rPr>
          <w:b/>
          <w:bCs/>
        </w:rPr>
      </w:pPr>
      <w:r w:rsidRPr="000A46C8">
        <w:rPr>
          <w:b/>
          <w:bCs/>
        </w:rPr>
        <w:t>2.4 Remote &amp; Regional Project Delivery</w:t>
      </w:r>
    </w:p>
    <w:p w14:paraId="1B9B4BC9" w14:textId="77777777" w:rsidR="000A46C8" w:rsidRPr="000A46C8" w:rsidRDefault="000A46C8" w:rsidP="000A46C8">
      <w:pPr>
        <w:numPr>
          <w:ilvl w:val="0"/>
          <w:numId w:val="4"/>
        </w:numPr>
      </w:pPr>
      <w:r w:rsidRPr="000A46C8">
        <w:t>Experience delivering projects in Indigenous communities and remote regions</w:t>
      </w:r>
    </w:p>
    <w:p w14:paraId="2FB727FA" w14:textId="77777777" w:rsidR="000A46C8" w:rsidRPr="000A46C8" w:rsidRDefault="000A46C8" w:rsidP="000A46C8">
      <w:pPr>
        <w:numPr>
          <w:ilvl w:val="0"/>
          <w:numId w:val="4"/>
        </w:numPr>
      </w:pPr>
      <w:r w:rsidRPr="000A46C8">
        <w:t>Logistics planning, transport coordination, and on</w:t>
      </w:r>
      <w:r w:rsidRPr="000A46C8">
        <w:noBreakHyphen/>
        <w:t>site deployment</w:t>
      </w:r>
    </w:p>
    <w:p w14:paraId="20856003" w14:textId="77777777" w:rsidR="000A46C8" w:rsidRPr="000A46C8" w:rsidRDefault="000A46C8" w:rsidP="000A46C8">
      <w:pPr>
        <w:numPr>
          <w:ilvl w:val="0"/>
          <w:numId w:val="4"/>
        </w:numPr>
      </w:pPr>
      <w:r w:rsidRPr="000A46C8">
        <w:t>Stakeholder engagement and culturally respectful service delivery</w:t>
      </w:r>
    </w:p>
    <w:p w14:paraId="37C123CA" w14:textId="77777777" w:rsidR="000A46C8" w:rsidRPr="000A46C8" w:rsidRDefault="000A46C8" w:rsidP="000A46C8">
      <w:pPr>
        <w:numPr>
          <w:ilvl w:val="0"/>
          <w:numId w:val="4"/>
        </w:numPr>
      </w:pPr>
      <w:r w:rsidRPr="000A46C8">
        <w:t>Ongoing maintenance, monitoring, and technical support</w:t>
      </w:r>
    </w:p>
    <w:p w14:paraId="1A38EBCA" w14:textId="77777777" w:rsidR="002219EF" w:rsidRDefault="002219EF" w:rsidP="000A46C8">
      <w:pPr>
        <w:rPr>
          <w:b/>
          <w:bCs/>
        </w:rPr>
      </w:pPr>
    </w:p>
    <w:p w14:paraId="0786C7EA" w14:textId="37357E3E" w:rsidR="000A46C8" w:rsidRPr="002219EF" w:rsidRDefault="000A46C8" w:rsidP="000A46C8">
      <w:pPr>
        <w:rPr>
          <w:b/>
          <w:bCs/>
          <w:sz w:val="28"/>
          <w:szCs w:val="28"/>
        </w:rPr>
      </w:pPr>
      <w:r w:rsidRPr="002219EF">
        <w:rPr>
          <w:b/>
          <w:bCs/>
          <w:sz w:val="28"/>
          <w:szCs w:val="28"/>
        </w:rPr>
        <w:t>3. Key Products</w:t>
      </w:r>
    </w:p>
    <w:p w14:paraId="58B01314" w14:textId="09C88C26" w:rsidR="000A46C8" w:rsidRPr="000A46C8" w:rsidRDefault="000A46C8" w:rsidP="000A46C8">
      <w:pPr>
        <w:rPr>
          <w:b/>
          <w:bCs/>
        </w:rPr>
      </w:pPr>
      <w:r w:rsidRPr="000A46C8">
        <w:rPr>
          <w:b/>
          <w:bCs/>
        </w:rPr>
        <w:t>PowerBox Series (MK.II)</w:t>
      </w:r>
    </w:p>
    <w:p w14:paraId="75D8D382" w14:textId="77777777" w:rsidR="000A46C8" w:rsidRPr="000A46C8" w:rsidRDefault="000A46C8" w:rsidP="000A46C8">
      <w:pPr>
        <w:numPr>
          <w:ilvl w:val="0"/>
          <w:numId w:val="5"/>
        </w:numPr>
      </w:pPr>
      <w:r w:rsidRPr="000A46C8">
        <w:t>Modular, scalable off</w:t>
      </w:r>
      <w:r w:rsidRPr="000A46C8">
        <w:noBreakHyphen/>
        <w:t>grid power units</w:t>
      </w:r>
    </w:p>
    <w:p w14:paraId="1A371BFD" w14:textId="518B170C" w:rsidR="000A46C8" w:rsidRPr="000A46C8" w:rsidRDefault="000A46C8" w:rsidP="000A46C8">
      <w:pPr>
        <w:numPr>
          <w:ilvl w:val="0"/>
          <w:numId w:val="5"/>
        </w:numPr>
      </w:pPr>
      <w:r w:rsidRPr="000A46C8">
        <w:t xml:space="preserve">Rugged </w:t>
      </w:r>
      <w:r>
        <w:t>Stainless S</w:t>
      </w:r>
      <w:r w:rsidRPr="000A46C8">
        <w:t>teel construction for remote environments</w:t>
      </w:r>
    </w:p>
    <w:p w14:paraId="4F3972D4" w14:textId="77777777" w:rsidR="000A46C8" w:rsidRPr="000A46C8" w:rsidRDefault="000A46C8" w:rsidP="000A46C8">
      <w:pPr>
        <w:numPr>
          <w:ilvl w:val="0"/>
          <w:numId w:val="5"/>
        </w:numPr>
      </w:pPr>
      <w:r w:rsidRPr="000A46C8">
        <w:t>Suitable for community infrastructure, remote housing, and standalone assets</w:t>
      </w:r>
    </w:p>
    <w:p w14:paraId="69F71883" w14:textId="77777777" w:rsidR="000A46C8" w:rsidRPr="000A46C8" w:rsidRDefault="000A46C8" w:rsidP="000A46C8">
      <w:pPr>
        <w:rPr>
          <w:b/>
          <w:bCs/>
        </w:rPr>
      </w:pPr>
      <w:r w:rsidRPr="000A46C8">
        <w:rPr>
          <w:b/>
          <w:bCs/>
        </w:rPr>
        <w:t>Transportable Power Systems</w:t>
      </w:r>
    </w:p>
    <w:p w14:paraId="47745034" w14:textId="6B7FC2C6" w:rsidR="000A46C8" w:rsidRPr="000A46C8" w:rsidRDefault="000A46C8" w:rsidP="000A46C8">
      <w:pPr>
        <w:numPr>
          <w:ilvl w:val="0"/>
          <w:numId w:val="6"/>
        </w:numPr>
      </w:pPr>
      <w:r w:rsidRPr="000A46C8">
        <w:t>Compact and High</w:t>
      </w:r>
      <w:r w:rsidRPr="000A46C8">
        <w:noBreakHyphen/>
        <w:t xml:space="preserve">Capacity </w:t>
      </w:r>
      <w:r w:rsidR="005F3B82">
        <w:t>Standalone Power System</w:t>
      </w:r>
    </w:p>
    <w:p w14:paraId="5435A2F9" w14:textId="77777777" w:rsidR="000A46C8" w:rsidRPr="000A46C8" w:rsidRDefault="000A46C8" w:rsidP="000A46C8">
      <w:pPr>
        <w:numPr>
          <w:ilvl w:val="0"/>
          <w:numId w:val="6"/>
        </w:numPr>
      </w:pPr>
      <w:r w:rsidRPr="000A46C8">
        <w:t>Solar</w:t>
      </w:r>
      <w:r w:rsidRPr="000A46C8">
        <w:noBreakHyphen/>
        <w:t>ready or fully integrated solar</w:t>
      </w:r>
      <w:r w:rsidRPr="000A46C8">
        <w:noBreakHyphen/>
        <w:t>battery configurations</w:t>
      </w:r>
    </w:p>
    <w:p w14:paraId="28B9FA42" w14:textId="77777777" w:rsidR="000A46C8" w:rsidRDefault="000A46C8" w:rsidP="000A46C8">
      <w:pPr>
        <w:numPr>
          <w:ilvl w:val="0"/>
          <w:numId w:val="6"/>
        </w:numPr>
      </w:pPr>
      <w:r w:rsidRPr="000A46C8">
        <w:t>Ideal for temporary power, remote worksites, and mobile operations</w:t>
      </w:r>
    </w:p>
    <w:p w14:paraId="1C8E1580" w14:textId="77777777" w:rsidR="004842E1" w:rsidRPr="000A46C8" w:rsidRDefault="004842E1" w:rsidP="004842E1"/>
    <w:p w14:paraId="01C27A9D" w14:textId="77777777" w:rsidR="000A46C8" w:rsidRPr="000A46C8" w:rsidRDefault="000A46C8" w:rsidP="000A46C8">
      <w:pPr>
        <w:rPr>
          <w:b/>
          <w:bCs/>
        </w:rPr>
      </w:pPr>
      <w:r w:rsidRPr="000A46C8">
        <w:rPr>
          <w:b/>
          <w:bCs/>
        </w:rPr>
        <w:lastRenderedPageBreak/>
        <w:t>4. Organisational Differentiators</w:t>
      </w:r>
    </w:p>
    <w:p w14:paraId="1CE69B33" w14:textId="77777777" w:rsidR="000A46C8" w:rsidRPr="000A46C8" w:rsidRDefault="000A46C8" w:rsidP="000A46C8">
      <w:pPr>
        <w:numPr>
          <w:ilvl w:val="0"/>
          <w:numId w:val="7"/>
        </w:numPr>
      </w:pPr>
      <w:r w:rsidRPr="000A46C8">
        <w:t>Australian</w:t>
      </w:r>
      <w:r w:rsidRPr="000A46C8">
        <w:noBreakHyphen/>
        <w:t>designed and manufactured systems</w:t>
      </w:r>
    </w:p>
    <w:p w14:paraId="55DCB5EA" w14:textId="55E0EC43" w:rsidR="000A46C8" w:rsidRPr="000A46C8" w:rsidRDefault="000A46C8" w:rsidP="000A46C8">
      <w:pPr>
        <w:numPr>
          <w:ilvl w:val="0"/>
          <w:numId w:val="7"/>
        </w:numPr>
      </w:pPr>
      <w:r w:rsidRPr="000A46C8">
        <w:t>Proven performance in remote and off</w:t>
      </w:r>
      <w:r w:rsidRPr="000A46C8">
        <w:noBreakHyphen/>
      </w:r>
      <w:r>
        <w:t>grid</w:t>
      </w:r>
      <w:r w:rsidRPr="000A46C8">
        <w:t xml:space="preserve"> environments</w:t>
      </w:r>
    </w:p>
    <w:p w14:paraId="0F3BC04E" w14:textId="0A22F8DC" w:rsidR="000A46C8" w:rsidRPr="000A46C8" w:rsidRDefault="000A46C8" w:rsidP="000A46C8">
      <w:pPr>
        <w:numPr>
          <w:ilvl w:val="0"/>
          <w:numId w:val="7"/>
        </w:numPr>
      </w:pPr>
      <w:r w:rsidRPr="000A46C8">
        <w:t>End</w:t>
      </w:r>
      <w:r w:rsidRPr="000A46C8">
        <w:noBreakHyphen/>
        <w:t>to</w:t>
      </w:r>
      <w:r w:rsidRPr="000A46C8">
        <w:noBreakHyphen/>
        <w:t xml:space="preserve">end capability: </w:t>
      </w:r>
      <w:r w:rsidR="00E71DC9">
        <w:t xml:space="preserve">design </w:t>
      </w:r>
      <w:r w:rsidR="00E71DC9" w:rsidRPr="000A46C8">
        <w:t xml:space="preserve">→ </w:t>
      </w:r>
      <w:r w:rsidRPr="000A46C8">
        <w:t>engineering → manufacture → installation → support</w:t>
      </w:r>
    </w:p>
    <w:p w14:paraId="024D3234" w14:textId="77777777" w:rsidR="000A46C8" w:rsidRPr="000A46C8" w:rsidRDefault="000A46C8" w:rsidP="000A46C8">
      <w:pPr>
        <w:numPr>
          <w:ilvl w:val="0"/>
          <w:numId w:val="7"/>
        </w:numPr>
      </w:pPr>
      <w:r w:rsidRPr="000A46C8">
        <w:t>Strong compliance documentation and safety systems</w:t>
      </w:r>
    </w:p>
    <w:p w14:paraId="668B9B67" w14:textId="16D4256D" w:rsidR="000A46C8" w:rsidRPr="000A46C8" w:rsidRDefault="000A46C8" w:rsidP="000A46C8">
      <w:pPr>
        <w:numPr>
          <w:ilvl w:val="0"/>
          <w:numId w:val="7"/>
        </w:numPr>
      </w:pPr>
      <w:r w:rsidRPr="000A46C8">
        <w:t xml:space="preserve">Experience working with </w:t>
      </w:r>
      <w:r w:rsidR="00CC5FAC">
        <w:t>C</w:t>
      </w:r>
      <w:r>
        <w:t>orporate</w:t>
      </w:r>
      <w:r w:rsidRPr="000A46C8">
        <w:t xml:space="preserve">, </w:t>
      </w:r>
      <w:r w:rsidR="00CC5FAC">
        <w:t>B</w:t>
      </w:r>
      <w:r>
        <w:t>usiness</w:t>
      </w:r>
      <w:r w:rsidRPr="000A46C8">
        <w:t xml:space="preserve">, and Indigenous </w:t>
      </w:r>
      <w:r w:rsidR="00CC5FAC">
        <w:t>C</w:t>
      </w:r>
      <w:r w:rsidRPr="000A46C8">
        <w:t>ommunit</w:t>
      </w:r>
      <w:r w:rsidR="00CC5FAC">
        <w:t>y</w:t>
      </w:r>
    </w:p>
    <w:p w14:paraId="687391FC" w14:textId="41C27D19" w:rsidR="000A46C8" w:rsidRPr="005142CC" w:rsidRDefault="000A46C8" w:rsidP="000A46C8">
      <w:pPr>
        <w:numPr>
          <w:ilvl w:val="0"/>
          <w:numId w:val="7"/>
        </w:numPr>
      </w:pPr>
      <w:r w:rsidRPr="000A46C8">
        <w:t>Transparent, ethical, and community</w:t>
      </w:r>
      <w:r w:rsidRPr="000A46C8">
        <w:noBreakHyphen/>
        <w:t>focused operating model</w:t>
      </w:r>
    </w:p>
    <w:p w14:paraId="5E9BEE8B" w14:textId="77777777" w:rsidR="000A46C8" w:rsidRDefault="000A46C8" w:rsidP="000A46C8">
      <w:pPr>
        <w:rPr>
          <w:b/>
          <w:bCs/>
        </w:rPr>
      </w:pPr>
    </w:p>
    <w:p w14:paraId="68CB3AA7" w14:textId="30D4A2BA" w:rsidR="000A46C8" w:rsidRPr="000A46C8" w:rsidRDefault="000A46C8" w:rsidP="000A46C8">
      <w:pPr>
        <w:rPr>
          <w:b/>
          <w:bCs/>
        </w:rPr>
      </w:pPr>
      <w:r w:rsidRPr="000A46C8">
        <w:rPr>
          <w:b/>
          <w:bCs/>
        </w:rPr>
        <w:t>5. Past Performance &amp; Experience</w:t>
      </w:r>
    </w:p>
    <w:p w14:paraId="57960709" w14:textId="77777777" w:rsidR="000A46C8" w:rsidRPr="000A46C8" w:rsidRDefault="000A46C8" w:rsidP="000A46C8">
      <w:r w:rsidRPr="000A46C8">
        <w:t>Maxxiom and its leadership team have delivered off</w:t>
      </w:r>
      <w:r w:rsidRPr="000A46C8">
        <w:noBreakHyphen/>
        <w:t>grid and remote power solutions for:</w:t>
      </w:r>
    </w:p>
    <w:p w14:paraId="3198D377" w14:textId="77777777" w:rsidR="000A46C8" w:rsidRPr="000A46C8" w:rsidRDefault="000A46C8" w:rsidP="000A46C8">
      <w:pPr>
        <w:numPr>
          <w:ilvl w:val="0"/>
          <w:numId w:val="8"/>
        </w:numPr>
      </w:pPr>
      <w:r w:rsidRPr="000A46C8">
        <w:t>Indigenous community housing and essential services</w:t>
      </w:r>
    </w:p>
    <w:p w14:paraId="4EF544FC" w14:textId="1F1B25FC" w:rsidR="000A46C8" w:rsidRPr="000A46C8" w:rsidRDefault="000A46C8" w:rsidP="000A46C8">
      <w:pPr>
        <w:numPr>
          <w:ilvl w:val="0"/>
          <w:numId w:val="8"/>
        </w:numPr>
      </w:pPr>
      <w:r w:rsidRPr="000A46C8">
        <w:t>Regional community infrastructure</w:t>
      </w:r>
    </w:p>
    <w:p w14:paraId="32645FB3" w14:textId="77777777" w:rsidR="000A46C8" w:rsidRPr="000A46C8" w:rsidRDefault="000A46C8" w:rsidP="000A46C8">
      <w:pPr>
        <w:numPr>
          <w:ilvl w:val="0"/>
          <w:numId w:val="8"/>
        </w:numPr>
      </w:pPr>
      <w:r w:rsidRPr="000A46C8">
        <w:t>Eco</w:t>
      </w:r>
      <w:r w:rsidRPr="000A46C8">
        <w:noBreakHyphen/>
        <w:t>tourism and remote accommodation providers</w:t>
      </w:r>
    </w:p>
    <w:p w14:paraId="4FB81BEF" w14:textId="220D3FC9" w:rsidR="000A46C8" w:rsidRPr="000A46C8" w:rsidRDefault="000A46C8" w:rsidP="000A46C8">
      <w:pPr>
        <w:numPr>
          <w:ilvl w:val="0"/>
          <w:numId w:val="8"/>
        </w:numPr>
      </w:pPr>
      <w:r w:rsidRPr="000A46C8">
        <w:t xml:space="preserve">Construction and </w:t>
      </w:r>
      <w:r w:rsidR="00ED10A3">
        <w:t>C</w:t>
      </w:r>
      <w:r w:rsidRPr="000A46C8">
        <w:t xml:space="preserve">ivil </w:t>
      </w:r>
      <w:r w:rsidR="00ED10A3">
        <w:t>C</w:t>
      </w:r>
      <w:r w:rsidRPr="000A46C8">
        <w:t>ontractors</w:t>
      </w:r>
    </w:p>
    <w:p w14:paraId="65148BB8" w14:textId="49E8D59B" w:rsidR="000A46C8" w:rsidRPr="000A46C8" w:rsidRDefault="000A46C8" w:rsidP="000A46C8">
      <w:pPr>
        <w:numPr>
          <w:ilvl w:val="0"/>
          <w:numId w:val="8"/>
        </w:numPr>
      </w:pPr>
      <w:r w:rsidRPr="000A46C8">
        <w:t xml:space="preserve">Agricultural and </w:t>
      </w:r>
      <w:r w:rsidR="00ED10A3">
        <w:t>P</w:t>
      </w:r>
      <w:r w:rsidRPr="000A46C8">
        <w:t xml:space="preserve">astoral </w:t>
      </w:r>
      <w:r w:rsidR="00ED10A3">
        <w:t>O</w:t>
      </w:r>
      <w:r w:rsidRPr="000A46C8">
        <w:t>perations</w:t>
      </w:r>
    </w:p>
    <w:p w14:paraId="60410143" w14:textId="77777777" w:rsidR="000A46C8" w:rsidRPr="000A46C8" w:rsidRDefault="000A46C8" w:rsidP="000A46C8">
      <w:r w:rsidRPr="000A46C8">
        <w:rPr>
          <w:i/>
          <w:iCs/>
        </w:rPr>
        <w:t>Detailed project summaries available upon request.</w:t>
      </w:r>
    </w:p>
    <w:p w14:paraId="41293444" w14:textId="77777777" w:rsidR="00505816" w:rsidRDefault="00505816" w:rsidP="000A46C8">
      <w:pPr>
        <w:rPr>
          <w:b/>
          <w:bCs/>
        </w:rPr>
      </w:pPr>
    </w:p>
    <w:p w14:paraId="38DA4500" w14:textId="0FD6DEAC" w:rsidR="000A46C8" w:rsidRPr="000A46C8" w:rsidRDefault="000A46C8" w:rsidP="000A46C8">
      <w:pPr>
        <w:rPr>
          <w:b/>
          <w:bCs/>
        </w:rPr>
      </w:pPr>
      <w:r w:rsidRPr="000A46C8">
        <w:rPr>
          <w:b/>
          <w:bCs/>
        </w:rPr>
        <w:t>6. Safety, Quality &amp; Compliance</w:t>
      </w:r>
    </w:p>
    <w:p w14:paraId="009ADD17" w14:textId="0C8C9116" w:rsidR="005A2EB7" w:rsidRDefault="00C7219F" w:rsidP="000A46C8">
      <w:pPr>
        <w:numPr>
          <w:ilvl w:val="0"/>
          <w:numId w:val="9"/>
        </w:numPr>
      </w:pPr>
      <w:r>
        <w:t>Insur</w:t>
      </w:r>
      <w:r w:rsidR="00ED10A3">
        <w:t>ance</w:t>
      </w:r>
      <w:r>
        <w:t xml:space="preserve"> - </w:t>
      </w:r>
      <w:r w:rsidR="005A2EB7">
        <w:t xml:space="preserve">Product, </w:t>
      </w:r>
      <w:r w:rsidR="00754F56">
        <w:t>Public Liability, Professional Indem</w:t>
      </w:r>
      <w:r>
        <w:t>nity</w:t>
      </w:r>
    </w:p>
    <w:p w14:paraId="2895ECCA" w14:textId="45C526F1" w:rsidR="000A46C8" w:rsidRPr="000A46C8" w:rsidRDefault="000A46C8" w:rsidP="000A46C8">
      <w:pPr>
        <w:numPr>
          <w:ilvl w:val="0"/>
          <w:numId w:val="9"/>
        </w:numPr>
      </w:pPr>
      <w:r w:rsidRPr="000A46C8">
        <w:t xml:space="preserve">Licensed </w:t>
      </w:r>
      <w:r w:rsidR="00ED10A3">
        <w:t>E</w:t>
      </w:r>
      <w:r w:rsidRPr="000A46C8">
        <w:t xml:space="preserve">lectrical </w:t>
      </w:r>
      <w:r w:rsidR="00ED10A3">
        <w:t>C</w:t>
      </w:r>
      <w:r w:rsidRPr="000A46C8">
        <w:t>ontracting (QLD/</w:t>
      </w:r>
      <w:r w:rsidR="00ED10A3">
        <w:t>NSW</w:t>
      </w:r>
      <w:r w:rsidRPr="000A46C8">
        <w:t>/</w:t>
      </w:r>
      <w:r w:rsidR="00ED10A3">
        <w:t>NT</w:t>
      </w:r>
      <w:r w:rsidRPr="000A46C8">
        <w:t xml:space="preserve"> as applicable)</w:t>
      </w:r>
    </w:p>
    <w:p w14:paraId="1AA9C86B" w14:textId="77777777" w:rsidR="000A46C8" w:rsidRPr="000A46C8" w:rsidRDefault="000A46C8" w:rsidP="000A46C8">
      <w:pPr>
        <w:numPr>
          <w:ilvl w:val="0"/>
          <w:numId w:val="9"/>
        </w:numPr>
      </w:pPr>
      <w:r w:rsidRPr="000A46C8">
        <w:t>Compliance with AS/NZS 3000, 3001, 4509, 5033</w:t>
      </w:r>
    </w:p>
    <w:p w14:paraId="7E7A6BD6" w14:textId="77777777" w:rsidR="000A46C8" w:rsidRPr="000A46C8" w:rsidRDefault="000A46C8" w:rsidP="000A46C8">
      <w:pPr>
        <w:numPr>
          <w:ilvl w:val="0"/>
          <w:numId w:val="9"/>
        </w:numPr>
      </w:pPr>
      <w:r w:rsidRPr="000A46C8">
        <w:t>Safe Work Method Statements (SWMS) and risk assessments</w:t>
      </w:r>
    </w:p>
    <w:p w14:paraId="3987EF12" w14:textId="77777777" w:rsidR="000A46C8" w:rsidRPr="000A46C8" w:rsidRDefault="000A46C8" w:rsidP="000A46C8">
      <w:pPr>
        <w:numPr>
          <w:ilvl w:val="0"/>
          <w:numId w:val="9"/>
        </w:numPr>
      </w:pPr>
      <w:r w:rsidRPr="000A46C8">
        <w:t>Remote</w:t>
      </w:r>
      <w:r w:rsidRPr="000A46C8">
        <w:noBreakHyphen/>
        <w:t>area safety planning and fatigue management</w:t>
      </w:r>
    </w:p>
    <w:p w14:paraId="2EEB68F8" w14:textId="77777777" w:rsidR="000A46C8" w:rsidRPr="000A46C8" w:rsidRDefault="000A46C8" w:rsidP="000A46C8">
      <w:pPr>
        <w:numPr>
          <w:ilvl w:val="0"/>
          <w:numId w:val="9"/>
        </w:numPr>
      </w:pPr>
      <w:r w:rsidRPr="000A46C8">
        <w:t>Documented quality assurance and commissioning processes</w:t>
      </w:r>
    </w:p>
    <w:p w14:paraId="56386776" w14:textId="77777777" w:rsidR="008E0C44" w:rsidRDefault="008E0C44" w:rsidP="000A46C8">
      <w:pPr>
        <w:rPr>
          <w:b/>
          <w:bCs/>
        </w:rPr>
      </w:pPr>
    </w:p>
    <w:p w14:paraId="7C867CFA" w14:textId="77777777" w:rsidR="004842E1" w:rsidRDefault="004842E1" w:rsidP="000A46C8">
      <w:pPr>
        <w:rPr>
          <w:b/>
          <w:bCs/>
        </w:rPr>
      </w:pPr>
    </w:p>
    <w:p w14:paraId="2A8D7E2D" w14:textId="77777777" w:rsidR="008830AE" w:rsidRDefault="008830AE" w:rsidP="000A46C8">
      <w:pPr>
        <w:rPr>
          <w:b/>
          <w:bCs/>
        </w:rPr>
      </w:pPr>
    </w:p>
    <w:p w14:paraId="1826CD5C" w14:textId="20371753" w:rsidR="000A46C8" w:rsidRPr="000A46C8" w:rsidRDefault="000A46C8" w:rsidP="000A46C8">
      <w:pPr>
        <w:rPr>
          <w:b/>
          <w:bCs/>
        </w:rPr>
      </w:pPr>
      <w:r w:rsidRPr="000A46C8">
        <w:rPr>
          <w:b/>
          <w:bCs/>
        </w:rPr>
        <w:lastRenderedPageBreak/>
        <w:t>7. Corporate Information</w:t>
      </w:r>
    </w:p>
    <w:p w14:paraId="5F1C09DA" w14:textId="0324B5F1" w:rsidR="003A1A02" w:rsidRDefault="000A46C8" w:rsidP="000A46C8">
      <w:r w:rsidRPr="000A46C8">
        <w:rPr>
          <w:b/>
          <w:bCs/>
        </w:rPr>
        <w:t>Legal Name:</w:t>
      </w:r>
      <w:r w:rsidRPr="000A46C8">
        <w:t xml:space="preserve"> Maxxiom Power Solutions</w:t>
      </w:r>
      <w:r w:rsidR="0083226D">
        <w:t xml:space="preserve"> Australia</w:t>
      </w:r>
      <w:r w:rsidRPr="000A46C8">
        <w:t xml:space="preserve"> Pty</w:t>
      </w:r>
      <w:r w:rsidR="00F5064D">
        <w:t>.</w:t>
      </w:r>
      <w:r w:rsidRPr="000A46C8">
        <w:t xml:space="preserve"> Ltd</w:t>
      </w:r>
      <w:r w:rsidR="00F5064D">
        <w:t>.</w:t>
      </w:r>
      <w:r w:rsidRPr="000A46C8">
        <w:t xml:space="preserve"> </w:t>
      </w:r>
      <w:r w:rsidR="00F5064D">
        <w:t xml:space="preserve"> </w:t>
      </w:r>
      <w:r w:rsidRPr="000A46C8">
        <w:rPr>
          <w:b/>
          <w:bCs/>
        </w:rPr>
        <w:t>ABN:</w:t>
      </w:r>
      <w:r w:rsidRPr="000A46C8">
        <w:t xml:space="preserve"> </w:t>
      </w:r>
      <w:r w:rsidR="008E0C44">
        <w:t>88</w:t>
      </w:r>
      <w:r w:rsidR="004A7D7D">
        <w:t xml:space="preserve"> 662 397 560</w:t>
      </w:r>
      <w:r w:rsidR="0083226D">
        <w:t xml:space="preserve"> </w:t>
      </w:r>
      <w:r w:rsidRPr="000A46C8">
        <w:rPr>
          <w:b/>
          <w:bCs/>
        </w:rPr>
        <w:t>Registered Office:</w:t>
      </w:r>
      <w:r w:rsidRPr="000A46C8">
        <w:t xml:space="preserve"> </w:t>
      </w:r>
      <w:r w:rsidR="003A1A02">
        <w:t>15/54 Quilton Place, Crestmead QLD 4132</w:t>
      </w:r>
      <w:r w:rsidRPr="000A46C8">
        <w:t xml:space="preserve"> </w:t>
      </w:r>
    </w:p>
    <w:p w14:paraId="52961199" w14:textId="6EF6D4D1" w:rsidR="003A1A02" w:rsidRDefault="000A46C8" w:rsidP="000A46C8">
      <w:r w:rsidRPr="000A46C8">
        <w:rPr>
          <w:b/>
          <w:bCs/>
        </w:rPr>
        <w:t>Service Regions:</w:t>
      </w:r>
      <w:r w:rsidRPr="000A46C8">
        <w:t xml:space="preserve"> QLD, N</w:t>
      </w:r>
      <w:r>
        <w:t>SW</w:t>
      </w:r>
      <w:r w:rsidRPr="000A46C8">
        <w:t xml:space="preserve">, </w:t>
      </w:r>
      <w:r>
        <w:t>NT</w:t>
      </w:r>
      <w:r w:rsidR="00680865">
        <w:t>, United Kingdom</w:t>
      </w:r>
      <w:r w:rsidRPr="000A46C8">
        <w:t xml:space="preserve"> </w:t>
      </w:r>
    </w:p>
    <w:p w14:paraId="1731EE7B" w14:textId="77777777" w:rsidR="003A1A02" w:rsidRDefault="000A46C8" w:rsidP="000A46C8">
      <w:r w:rsidRPr="000A46C8">
        <w:rPr>
          <w:b/>
          <w:bCs/>
        </w:rPr>
        <w:t>Website:</w:t>
      </w:r>
      <w:r w:rsidRPr="000A46C8">
        <w:t xml:space="preserve"> </w:t>
      </w:r>
      <w:hyperlink r:id="rId6" w:history="1">
        <w:r w:rsidR="002852F6" w:rsidRPr="00C308DE">
          <w:rPr>
            <w:rStyle w:val="Hyperlink"/>
          </w:rPr>
          <w:t>www.maxxiompower.com.au</w:t>
        </w:r>
      </w:hyperlink>
      <w:r w:rsidR="002852F6">
        <w:t xml:space="preserve"> </w:t>
      </w:r>
    </w:p>
    <w:p w14:paraId="38FC32B5" w14:textId="77777777" w:rsidR="003A1A02" w:rsidRDefault="000A46C8" w:rsidP="000A46C8">
      <w:r w:rsidRPr="000A46C8">
        <w:rPr>
          <w:b/>
          <w:bCs/>
        </w:rPr>
        <w:t>Email:</w:t>
      </w:r>
      <w:r w:rsidRPr="000A46C8">
        <w:t xml:space="preserve"> </w:t>
      </w:r>
      <w:hyperlink r:id="rId7" w:history="1">
        <w:r w:rsidR="00653218" w:rsidRPr="00C308DE">
          <w:rPr>
            <w:rStyle w:val="Hyperlink"/>
          </w:rPr>
          <w:t>info@maxxiompower.com.au</w:t>
        </w:r>
      </w:hyperlink>
      <w:r w:rsidR="002852F6">
        <w:t xml:space="preserve"> </w:t>
      </w:r>
    </w:p>
    <w:p w14:paraId="23A0FF0A" w14:textId="719695C2" w:rsidR="000A46C8" w:rsidRPr="000A46C8" w:rsidRDefault="000A46C8" w:rsidP="000A46C8">
      <w:r w:rsidRPr="000A46C8">
        <w:rPr>
          <w:b/>
          <w:bCs/>
        </w:rPr>
        <w:t>Phone:</w:t>
      </w:r>
      <w:r w:rsidRPr="000A46C8">
        <w:t xml:space="preserve"> </w:t>
      </w:r>
      <w:r w:rsidR="002852F6">
        <w:t>1300</w:t>
      </w:r>
      <w:r w:rsidR="00653218">
        <w:t xml:space="preserve"> 940 482</w:t>
      </w:r>
    </w:p>
    <w:p w14:paraId="4AFECC4C" w14:textId="77777777" w:rsidR="0024332A" w:rsidRDefault="0024332A" w:rsidP="000A46C8">
      <w:pPr>
        <w:rPr>
          <w:b/>
          <w:bCs/>
        </w:rPr>
      </w:pPr>
    </w:p>
    <w:p w14:paraId="7264FA72" w14:textId="1CF05522" w:rsidR="000A46C8" w:rsidRPr="000A46C8" w:rsidRDefault="000A46C8" w:rsidP="000A46C8">
      <w:pPr>
        <w:rPr>
          <w:b/>
          <w:bCs/>
        </w:rPr>
      </w:pPr>
      <w:r w:rsidRPr="000A46C8">
        <w:rPr>
          <w:b/>
          <w:bCs/>
        </w:rPr>
        <w:t>8. Key Contact</w:t>
      </w:r>
      <w:r w:rsidR="004A7D7D">
        <w:rPr>
          <w:b/>
          <w:bCs/>
        </w:rPr>
        <w:t>s</w:t>
      </w:r>
    </w:p>
    <w:p w14:paraId="34CFB6BE" w14:textId="77777777" w:rsidR="006454A5" w:rsidRDefault="000A46C8" w:rsidP="000A46C8">
      <w:r w:rsidRPr="000A46C8">
        <w:rPr>
          <w:b/>
          <w:bCs/>
        </w:rPr>
        <w:t>James Bliss</w:t>
      </w:r>
      <w:r w:rsidRPr="000A46C8">
        <w:t xml:space="preserve"> Technical Director </w:t>
      </w:r>
    </w:p>
    <w:p w14:paraId="26E8E31F" w14:textId="273EF1D1" w:rsidR="000A46C8" w:rsidRDefault="000A46C8" w:rsidP="000A46C8">
      <w:r w:rsidRPr="000A46C8">
        <w:t xml:space="preserve">Email: </w:t>
      </w:r>
      <w:hyperlink r:id="rId8" w:history="1">
        <w:r w:rsidR="00653218" w:rsidRPr="00C308DE">
          <w:rPr>
            <w:rStyle w:val="Hyperlink"/>
          </w:rPr>
          <w:t>james@maxxiompower.com.au</w:t>
        </w:r>
      </w:hyperlink>
      <w:r w:rsidR="00653218">
        <w:t xml:space="preserve"> </w:t>
      </w:r>
      <w:r w:rsidRPr="000A46C8">
        <w:t xml:space="preserve">Phone: </w:t>
      </w:r>
      <w:r w:rsidR="00670A9F">
        <w:t>0411 219 743</w:t>
      </w:r>
    </w:p>
    <w:p w14:paraId="59989D07" w14:textId="6F058F1D" w:rsidR="006454A5" w:rsidRDefault="004A7D7D" w:rsidP="004A7D7D">
      <w:r>
        <w:rPr>
          <w:b/>
          <w:bCs/>
        </w:rPr>
        <w:t>Sarah</w:t>
      </w:r>
      <w:r w:rsidRPr="000A46C8">
        <w:rPr>
          <w:b/>
          <w:bCs/>
        </w:rPr>
        <w:t xml:space="preserve"> Bliss</w:t>
      </w:r>
      <w:r w:rsidRPr="000A46C8">
        <w:t xml:space="preserve"> </w:t>
      </w:r>
      <w:r w:rsidR="006C48CC">
        <w:t>Director</w:t>
      </w:r>
      <w:r w:rsidRPr="000A46C8">
        <w:t xml:space="preserve"> </w:t>
      </w:r>
    </w:p>
    <w:p w14:paraId="07C9B8F7" w14:textId="356AB46E" w:rsidR="004A7D7D" w:rsidRDefault="004A7D7D" w:rsidP="004A7D7D">
      <w:r w:rsidRPr="000A46C8">
        <w:t xml:space="preserve">Email: </w:t>
      </w:r>
      <w:hyperlink r:id="rId9" w:history="1">
        <w:r w:rsidR="00653218" w:rsidRPr="00C308DE">
          <w:rPr>
            <w:rStyle w:val="Hyperlink"/>
          </w:rPr>
          <w:t>sarah@maxxiompower.com.au</w:t>
        </w:r>
      </w:hyperlink>
      <w:r w:rsidR="00653218">
        <w:t xml:space="preserve"> </w:t>
      </w:r>
      <w:r w:rsidRPr="000A46C8">
        <w:t xml:space="preserve"> Phone: </w:t>
      </w:r>
      <w:r w:rsidR="00670A9F">
        <w:t>0</w:t>
      </w:r>
      <w:r w:rsidR="0024332A">
        <w:t>419 499 075</w:t>
      </w:r>
    </w:p>
    <w:p w14:paraId="4DB1EC46" w14:textId="2FCE0F5A" w:rsidR="00D91226" w:rsidRDefault="00E60E97" w:rsidP="004A7D7D">
      <w:r w:rsidRPr="006454A5">
        <w:rPr>
          <w:b/>
          <w:bCs/>
        </w:rPr>
        <w:t>Miller Grindwald</w:t>
      </w:r>
      <w:r>
        <w:t xml:space="preserve"> </w:t>
      </w:r>
      <w:r w:rsidR="006454A5">
        <w:t>Service Delivery</w:t>
      </w:r>
    </w:p>
    <w:p w14:paraId="4E72FEF6" w14:textId="520CA516" w:rsidR="00011072" w:rsidRDefault="00011072" w:rsidP="00011072">
      <w:r w:rsidRPr="000A46C8">
        <w:t xml:space="preserve">Email: </w:t>
      </w:r>
      <w:hyperlink r:id="rId10" w:history="1">
        <w:r w:rsidRPr="00E35D47">
          <w:rPr>
            <w:rStyle w:val="Hyperlink"/>
          </w:rPr>
          <w:t>miller@maxxiompower.com.au</w:t>
        </w:r>
      </w:hyperlink>
      <w:r>
        <w:t xml:space="preserve"> </w:t>
      </w:r>
      <w:r w:rsidRPr="000A46C8">
        <w:t xml:space="preserve"> Phone: </w:t>
      </w:r>
      <w:r w:rsidR="004842E1">
        <w:t>0412 615 569</w:t>
      </w:r>
    </w:p>
    <w:p w14:paraId="1E5BCE8E" w14:textId="77777777" w:rsidR="005F0939" w:rsidRDefault="005F0939" w:rsidP="005F0939">
      <w:pPr>
        <w:rPr>
          <w:b/>
          <w:bCs/>
        </w:rPr>
      </w:pPr>
    </w:p>
    <w:p w14:paraId="2BE60734" w14:textId="0A0553D1" w:rsidR="005F0939" w:rsidRPr="000A46C8" w:rsidRDefault="00D54ADB" w:rsidP="005F0939">
      <w:pPr>
        <w:rPr>
          <w:b/>
          <w:bCs/>
        </w:rPr>
      </w:pPr>
      <w:r>
        <w:rPr>
          <w:b/>
          <w:bCs/>
        </w:rPr>
        <w:t>9</w:t>
      </w:r>
      <w:r w:rsidR="005F0939" w:rsidRPr="000A46C8">
        <w:rPr>
          <w:b/>
          <w:bCs/>
        </w:rPr>
        <w:t xml:space="preserve">. </w:t>
      </w:r>
      <w:r w:rsidR="005F0939">
        <w:rPr>
          <w:b/>
          <w:bCs/>
        </w:rPr>
        <w:t>Capability Summary Table</w:t>
      </w:r>
    </w:p>
    <w:p w14:paraId="25E70CE2" w14:textId="77777777" w:rsidR="005F0939" w:rsidRDefault="005F0939" w:rsidP="000A46C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3"/>
        <w:gridCol w:w="6753"/>
      </w:tblGrid>
      <w:tr w:rsidR="00E143F8" w14:paraId="3CD0A352" w14:textId="77777777" w:rsidTr="005F0939">
        <w:tc>
          <w:tcPr>
            <w:tcW w:w="1255" w:type="pct"/>
          </w:tcPr>
          <w:p w14:paraId="60DCCC1C" w14:textId="13E1A406" w:rsidR="00E143F8" w:rsidRPr="005F0939" w:rsidRDefault="00E143F8" w:rsidP="000A46C8">
            <w:pPr>
              <w:rPr>
                <w:b/>
                <w:bCs/>
              </w:rPr>
            </w:pPr>
            <w:r w:rsidRPr="005F0939">
              <w:rPr>
                <w:b/>
                <w:bCs/>
              </w:rPr>
              <w:t>Category</w:t>
            </w:r>
          </w:p>
        </w:tc>
        <w:tc>
          <w:tcPr>
            <w:tcW w:w="3745" w:type="pct"/>
          </w:tcPr>
          <w:p w14:paraId="118F2D7C" w14:textId="377AB25F" w:rsidR="00E143F8" w:rsidRPr="005F0939" w:rsidRDefault="00E143F8" w:rsidP="000A46C8">
            <w:pPr>
              <w:rPr>
                <w:b/>
                <w:bCs/>
              </w:rPr>
            </w:pPr>
            <w:r w:rsidRPr="005F0939">
              <w:rPr>
                <w:b/>
                <w:bCs/>
              </w:rPr>
              <w:t>Capability</w:t>
            </w:r>
          </w:p>
        </w:tc>
      </w:tr>
      <w:tr w:rsidR="00E143F8" w14:paraId="3D0A9816" w14:textId="77777777" w:rsidTr="005F0939">
        <w:tc>
          <w:tcPr>
            <w:tcW w:w="1255" w:type="pct"/>
          </w:tcPr>
          <w:p w14:paraId="2B166040" w14:textId="1C55A016" w:rsidR="00E143F8" w:rsidRDefault="00E143F8" w:rsidP="000A46C8">
            <w:r>
              <w:t>Core Business</w:t>
            </w:r>
          </w:p>
        </w:tc>
        <w:tc>
          <w:tcPr>
            <w:tcW w:w="3745" w:type="pct"/>
          </w:tcPr>
          <w:p w14:paraId="14773A77" w14:textId="3D348D34" w:rsidR="00E143F8" w:rsidRDefault="00E143F8" w:rsidP="000A46C8">
            <w:r>
              <w:t xml:space="preserve">Off-Grid Solar &amp; Battery </w:t>
            </w:r>
            <w:r w:rsidR="00D43890">
              <w:t>Storage Systems, Transportable Power, Electrical Works</w:t>
            </w:r>
            <w:r w:rsidR="0083226D">
              <w:t xml:space="preserve"> Local &amp; Remote</w:t>
            </w:r>
          </w:p>
        </w:tc>
      </w:tr>
      <w:tr w:rsidR="00E143F8" w14:paraId="5BFFB209" w14:textId="77777777" w:rsidTr="005F0939">
        <w:tc>
          <w:tcPr>
            <w:tcW w:w="1255" w:type="pct"/>
          </w:tcPr>
          <w:p w14:paraId="5A7947F3" w14:textId="3C78144F" w:rsidR="00E143F8" w:rsidRDefault="00D43890" w:rsidP="000A46C8">
            <w:r>
              <w:t xml:space="preserve">Technical </w:t>
            </w:r>
            <w:r w:rsidR="00FE399B">
              <w:t>Strengths</w:t>
            </w:r>
          </w:p>
        </w:tc>
        <w:tc>
          <w:tcPr>
            <w:tcW w:w="3745" w:type="pct"/>
          </w:tcPr>
          <w:p w14:paraId="79CA2BD0" w14:textId="264B42CF" w:rsidR="00E143F8" w:rsidRDefault="00D43890" w:rsidP="000A46C8">
            <w:r>
              <w:t xml:space="preserve">Victron Integrations, </w:t>
            </w:r>
            <w:r w:rsidR="00FE399B">
              <w:t>Lithium</w:t>
            </w:r>
            <w:r>
              <w:t xml:space="preserve"> Storage Systems, Eng</w:t>
            </w:r>
            <w:r w:rsidR="00CA5BBC">
              <w:t xml:space="preserve">ineered </w:t>
            </w:r>
            <w:r w:rsidR="00FE399B">
              <w:t>Enclosures</w:t>
            </w:r>
            <w:r w:rsidR="00CA5BBC">
              <w:t>, Turnkey Deployment</w:t>
            </w:r>
          </w:p>
        </w:tc>
      </w:tr>
      <w:tr w:rsidR="00E143F8" w14:paraId="76085867" w14:textId="77777777" w:rsidTr="005F0939">
        <w:tc>
          <w:tcPr>
            <w:tcW w:w="1255" w:type="pct"/>
          </w:tcPr>
          <w:p w14:paraId="7B5DFDA0" w14:textId="7F674787" w:rsidR="00E143F8" w:rsidRDefault="00CA5BBC" w:rsidP="000A46C8">
            <w:r>
              <w:t>Service Delivery</w:t>
            </w:r>
          </w:p>
        </w:tc>
        <w:tc>
          <w:tcPr>
            <w:tcW w:w="3745" w:type="pct"/>
          </w:tcPr>
          <w:p w14:paraId="5FD7D4B7" w14:textId="45FD0CEC" w:rsidR="00E143F8" w:rsidRDefault="00CA5BBC" w:rsidP="000A46C8">
            <w:r>
              <w:t>Manufacture, Installation, Commissioning</w:t>
            </w:r>
            <w:r w:rsidR="00FE399B">
              <w:t>, Remote Logistics</w:t>
            </w:r>
          </w:p>
        </w:tc>
      </w:tr>
      <w:tr w:rsidR="00E143F8" w14:paraId="240D6511" w14:textId="77777777" w:rsidTr="005F0939">
        <w:tc>
          <w:tcPr>
            <w:tcW w:w="1255" w:type="pct"/>
          </w:tcPr>
          <w:p w14:paraId="39346526" w14:textId="1D305D75" w:rsidR="00E143F8" w:rsidRDefault="002D68D4" w:rsidP="000A46C8">
            <w:r>
              <w:t>Industries Served</w:t>
            </w:r>
          </w:p>
        </w:tc>
        <w:tc>
          <w:tcPr>
            <w:tcW w:w="3745" w:type="pct"/>
          </w:tcPr>
          <w:p w14:paraId="2A1934DA" w14:textId="478D201D" w:rsidR="00E143F8" w:rsidRDefault="002D68D4" w:rsidP="000A46C8">
            <w:r>
              <w:t xml:space="preserve">Government, </w:t>
            </w:r>
            <w:r w:rsidR="00885637">
              <w:t>Construction, Mining, Agriculture, Eco-Tourism, Community</w:t>
            </w:r>
          </w:p>
        </w:tc>
      </w:tr>
      <w:tr w:rsidR="00E143F8" w14:paraId="541DB607" w14:textId="77777777" w:rsidTr="005F0939">
        <w:tc>
          <w:tcPr>
            <w:tcW w:w="1255" w:type="pct"/>
          </w:tcPr>
          <w:p w14:paraId="30EAF6CC" w14:textId="5B990E24" w:rsidR="00E143F8" w:rsidRDefault="00CB44F5" w:rsidP="000A46C8">
            <w:r>
              <w:t>Geographic Reach</w:t>
            </w:r>
          </w:p>
        </w:tc>
        <w:tc>
          <w:tcPr>
            <w:tcW w:w="3745" w:type="pct"/>
          </w:tcPr>
          <w:p w14:paraId="410ABDBC" w14:textId="28CFBB1F" w:rsidR="00E143F8" w:rsidRDefault="00CB44F5" w:rsidP="000A46C8">
            <w:r>
              <w:t>Regional &amp; Remote Australia, United Kingdom</w:t>
            </w:r>
          </w:p>
        </w:tc>
      </w:tr>
      <w:tr w:rsidR="00E143F8" w14:paraId="58DAD1F0" w14:textId="77777777" w:rsidTr="005F0939">
        <w:tc>
          <w:tcPr>
            <w:tcW w:w="1255" w:type="pct"/>
          </w:tcPr>
          <w:p w14:paraId="12DD177E" w14:textId="73E95EDA" w:rsidR="00E143F8" w:rsidRDefault="00CB44F5" w:rsidP="000A46C8">
            <w:r>
              <w:t>Compliance</w:t>
            </w:r>
          </w:p>
        </w:tc>
        <w:tc>
          <w:tcPr>
            <w:tcW w:w="3745" w:type="pct"/>
          </w:tcPr>
          <w:p w14:paraId="46DAF44C" w14:textId="055EA221" w:rsidR="00E143F8" w:rsidRDefault="00CB44F5" w:rsidP="000A46C8">
            <w:r>
              <w:t>AS/N</w:t>
            </w:r>
            <w:r w:rsidR="005F0939">
              <w:t>ZS Standards, Electrical Safety, Electrical Licencing, Off-Grid Systems Accredited</w:t>
            </w:r>
          </w:p>
        </w:tc>
      </w:tr>
    </w:tbl>
    <w:p w14:paraId="11A2F429" w14:textId="77777777" w:rsidR="00C934DA" w:rsidRPr="000A46C8" w:rsidRDefault="00C934DA" w:rsidP="000A46C8"/>
    <w:p w14:paraId="45661013" w14:textId="77777777" w:rsidR="00F62AC7" w:rsidRDefault="00F62AC7"/>
    <w:sectPr w:rsidR="00F62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479"/>
    <w:multiLevelType w:val="multilevel"/>
    <w:tmpl w:val="A698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7554"/>
    <w:multiLevelType w:val="multilevel"/>
    <w:tmpl w:val="CE92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5446D"/>
    <w:multiLevelType w:val="multilevel"/>
    <w:tmpl w:val="8A1C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82999"/>
    <w:multiLevelType w:val="multilevel"/>
    <w:tmpl w:val="09DE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B268A"/>
    <w:multiLevelType w:val="multilevel"/>
    <w:tmpl w:val="808E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39693F"/>
    <w:multiLevelType w:val="multilevel"/>
    <w:tmpl w:val="B0FC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2F1CD3"/>
    <w:multiLevelType w:val="multilevel"/>
    <w:tmpl w:val="0794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9C1D70"/>
    <w:multiLevelType w:val="multilevel"/>
    <w:tmpl w:val="2AC8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0677A4"/>
    <w:multiLevelType w:val="multilevel"/>
    <w:tmpl w:val="2FCE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146883">
    <w:abstractNumId w:val="6"/>
  </w:num>
  <w:num w:numId="2" w16cid:durableId="1454254145">
    <w:abstractNumId w:val="1"/>
  </w:num>
  <w:num w:numId="3" w16cid:durableId="1001618705">
    <w:abstractNumId w:val="8"/>
  </w:num>
  <w:num w:numId="4" w16cid:durableId="259485428">
    <w:abstractNumId w:val="3"/>
  </w:num>
  <w:num w:numId="5" w16cid:durableId="1095176757">
    <w:abstractNumId w:val="5"/>
  </w:num>
  <w:num w:numId="6" w16cid:durableId="276643181">
    <w:abstractNumId w:val="2"/>
  </w:num>
  <w:num w:numId="7" w16cid:durableId="117333014">
    <w:abstractNumId w:val="4"/>
  </w:num>
  <w:num w:numId="8" w16cid:durableId="839858011">
    <w:abstractNumId w:val="0"/>
  </w:num>
  <w:num w:numId="9" w16cid:durableId="482746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C8"/>
    <w:rsid w:val="00011072"/>
    <w:rsid w:val="000344A1"/>
    <w:rsid w:val="00052F02"/>
    <w:rsid w:val="000861BF"/>
    <w:rsid w:val="000A46C8"/>
    <w:rsid w:val="000E4DD2"/>
    <w:rsid w:val="002219EF"/>
    <w:rsid w:val="0024332A"/>
    <w:rsid w:val="002852F6"/>
    <w:rsid w:val="002C7067"/>
    <w:rsid w:val="002D68D4"/>
    <w:rsid w:val="00304B8C"/>
    <w:rsid w:val="0034608C"/>
    <w:rsid w:val="003735E6"/>
    <w:rsid w:val="003A1A02"/>
    <w:rsid w:val="00422C38"/>
    <w:rsid w:val="004842E1"/>
    <w:rsid w:val="004A7D7D"/>
    <w:rsid w:val="004C22B2"/>
    <w:rsid w:val="00505816"/>
    <w:rsid w:val="005142CC"/>
    <w:rsid w:val="00542AE4"/>
    <w:rsid w:val="00560D85"/>
    <w:rsid w:val="005A2EB7"/>
    <w:rsid w:val="005F0939"/>
    <w:rsid w:val="005F3B82"/>
    <w:rsid w:val="00612428"/>
    <w:rsid w:val="006454A5"/>
    <w:rsid w:val="00653218"/>
    <w:rsid w:val="00670A9F"/>
    <w:rsid w:val="00680865"/>
    <w:rsid w:val="006C48CC"/>
    <w:rsid w:val="0071569B"/>
    <w:rsid w:val="00741C8B"/>
    <w:rsid w:val="00754F56"/>
    <w:rsid w:val="0083226D"/>
    <w:rsid w:val="008830AE"/>
    <w:rsid w:val="00885637"/>
    <w:rsid w:val="008A7599"/>
    <w:rsid w:val="008E0C44"/>
    <w:rsid w:val="00910CD1"/>
    <w:rsid w:val="00AF4F44"/>
    <w:rsid w:val="00C14845"/>
    <w:rsid w:val="00C7219F"/>
    <w:rsid w:val="00C934DA"/>
    <w:rsid w:val="00CA5BBC"/>
    <w:rsid w:val="00CB44F5"/>
    <w:rsid w:val="00CC3C7C"/>
    <w:rsid w:val="00CC5FAC"/>
    <w:rsid w:val="00D43890"/>
    <w:rsid w:val="00D443B4"/>
    <w:rsid w:val="00D54ADB"/>
    <w:rsid w:val="00D91226"/>
    <w:rsid w:val="00E10831"/>
    <w:rsid w:val="00E143F8"/>
    <w:rsid w:val="00E60E97"/>
    <w:rsid w:val="00E70E41"/>
    <w:rsid w:val="00E71DC9"/>
    <w:rsid w:val="00EB0C75"/>
    <w:rsid w:val="00ED10A3"/>
    <w:rsid w:val="00F5064D"/>
    <w:rsid w:val="00F62AC7"/>
    <w:rsid w:val="00F80F0E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F6A02"/>
  <w15:chartTrackingRefBased/>
  <w15:docId w15:val="{C007539A-2DEB-492B-B028-AADF2B51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AU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6C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6C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6C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A46C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A46C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A4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6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4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52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@maxxiompower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xxiompower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xxiompower.com.a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iller@maxxiompower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rah@maxxiompower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4</Pages>
  <Words>620</Words>
  <Characters>4599</Characters>
  <Application>Microsoft Office Word</Application>
  <DocSecurity>0</DocSecurity>
  <Lines>91</Lines>
  <Paragraphs>56</Paragraphs>
  <ScaleCrop>false</ScaleCrop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Bliss</dc:creator>
  <cp:keywords/>
  <dc:description/>
  <cp:lastModifiedBy>James Bliss</cp:lastModifiedBy>
  <cp:revision>59</cp:revision>
  <dcterms:created xsi:type="dcterms:W3CDTF">2026-05-27T04:59:00Z</dcterms:created>
  <dcterms:modified xsi:type="dcterms:W3CDTF">2026-06-09T22:25:00Z</dcterms:modified>
</cp:coreProperties>
</file>